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6A" w:rsidRPr="00471279" w:rsidRDefault="0054236A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第一條</w:t>
      </w:r>
      <w:r w:rsidRPr="00471279">
        <w:rPr>
          <w:rFonts w:ascii="標楷體" w:eastAsia="標楷體" w:hAnsi="標楷體" w:hint="eastAsia"/>
          <w:sz w:val="27"/>
          <w:szCs w:val="27"/>
        </w:rPr>
        <w:t xml:space="preserve">  </w:t>
      </w:r>
      <w:r w:rsidR="00DE5940" w:rsidRPr="00471279">
        <w:rPr>
          <w:rFonts w:ascii="標楷體" w:eastAsia="標楷體" w:hAnsi="標楷體" w:hint="eastAsia"/>
          <w:sz w:val="27"/>
          <w:szCs w:val="27"/>
        </w:rPr>
        <w:t xml:space="preserve">    本辦法依幼兒教育及照顧法（以下簡稱本法）第四十二條第一項、</w:t>
      </w:r>
      <w:r w:rsidRPr="00471279">
        <w:rPr>
          <w:rFonts w:ascii="標楷體" w:eastAsia="標楷體" w:hAnsi="標楷體" w:hint="eastAsia"/>
          <w:sz w:val="27"/>
          <w:szCs w:val="27"/>
        </w:rPr>
        <w:t>第四項</w:t>
      </w:r>
      <w:r w:rsidR="00DE5940" w:rsidRPr="00471279">
        <w:rPr>
          <w:rFonts w:ascii="標楷體" w:eastAsia="標楷體" w:hAnsi="標楷體" w:hint="eastAsia"/>
          <w:sz w:val="27"/>
          <w:szCs w:val="27"/>
        </w:rPr>
        <w:t>及非營利幼兒園實施辦法第十七條第二項</w:t>
      </w:r>
      <w:r w:rsidR="00471279">
        <w:rPr>
          <w:rFonts w:ascii="標楷體" w:eastAsia="標楷體" w:hAnsi="標楷體" w:hint="eastAsia"/>
          <w:sz w:val="27"/>
          <w:szCs w:val="27"/>
        </w:rPr>
        <w:t>規</w:t>
      </w:r>
      <w:r w:rsidR="00DE5940" w:rsidRPr="00471279">
        <w:rPr>
          <w:rFonts w:ascii="標楷體" w:eastAsia="標楷體" w:hAnsi="標楷體" w:hint="eastAsia"/>
          <w:sz w:val="27"/>
          <w:szCs w:val="27"/>
        </w:rPr>
        <w:t>定</w:t>
      </w:r>
      <w:r w:rsidR="00471279">
        <w:rPr>
          <w:rFonts w:ascii="標楷體" w:eastAsia="標楷體" w:hAnsi="標楷體" w:hint="eastAsia"/>
          <w:sz w:val="27"/>
          <w:szCs w:val="27"/>
        </w:rPr>
        <w:t>訂定</w:t>
      </w:r>
      <w:r w:rsidRPr="00471279">
        <w:rPr>
          <w:rFonts w:ascii="標楷體" w:eastAsia="標楷體" w:hAnsi="標楷體" w:hint="eastAsia"/>
          <w:sz w:val="27"/>
          <w:szCs w:val="27"/>
        </w:rPr>
        <w:t>之。</w:t>
      </w:r>
    </w:p>
    <w:p w:rsidR="0054236A" w:rsidRPr="00471279" w:rsidRDefault="0054236A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第二條</w:t>
      </w:r>
      <w:r w:rsidRPr="00471279">
        <w:rPr>
          <w:rFonts w:ascii="標楷體" w:eastAsia="標楷體" w:hAnsi="標楷體" w:hint="eastAsia"/>
          <w:sz w:val="27"/>
          <w:szCs w:val="27"/>
        </w:rPr>
        <w:t xml:space="preserve">  </w:t>
      </w:r>
      <w:r w:rsidR="00DE5940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471279">
        <w:rPr>
          <w:rFonts w:ascii="標楷體" w:eastAsia="標楷體" w:hAnsi="標楷體" w:hint="eastAsia"/>
          <w:sz w:val="27"/>
          <w:szCs w:val="27"/>
        </w:rPr>
        <w:t>本辦法</w:t>
      </w:r>
      <w:r w:rsidR="00D941B1" w:rsidRPr="00471279">
        <w:rPr>
          <w:rFonts w:ascii="標楷體" w:eastAsia="標楷體" w:hAnsi="標楷體" w:hint="eastAsia"/>
          <w:sz w:val="27"/>
          <w:szCs w:val="27"/>
        </w:rPr>
        <w:t>之</w:t>
      </w:r>
      <w:r w:rsidRPr="00471279">
        <w:rPr>
          <w:rFonts w:ascii="標楷體" w:eastAsia="標楷體" w:hAnsi="標楷體" w:hint="eastAsia"/>
          <w:sz w:val="27"/>
          <w:szCs w:val="27"/>
        </w:rPr>
        <w:t>適用對象，為依法設立於本市之公私立及非營利幼兒園。</w:t>
      </w:r>
    </w:p>
    <w:p w:rsidR="0054236A" w:rsidRPr="00471279" w:rsidRDefault="0054236A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第三條</w:t>
      </w:r>
      <w:r w:rsidR="00690096" w:rsidRPr="00471279">
        <w:rPr>
          <w:rFonts w:ascii="標楷體" w:eastAsia="標楷體" w:hAnsi="標楷體" w:hint="eastAsia"/>
          <w:sz w:val="27"/>
          <w:szCs w:val="27"/>
        </w:rPr>
        <w:t xml:space="preserve">  </w:t>
      </w:r>
      <w:r w:rsidR="00DE5940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471279">
        <w:rPr>
          <w:rFonts w:ascii="標楷體" w:eastAsia="標楷體" w:hAnsi="標楷體" w:hint="eastAsia"/>
          <w:sz w:val="27"/>
          <w:szCs w:val="27"/>
        </w:rPr>
        <w:t>幼兒園</w:t>
      </w:r>
      <w:r w:rsidR="00D941B1" w:rsidRPr="00471279">
        <w:rPr>
          <w:rFonts w:ascii="標楷體" w:eastAsia="標楷體" w:hAnsi="標楷體" w:hint="eastAsia"/>
          <w:sz w:val="27"/>
          <w:szCs w:val="27"/>
        </w:rPr>
        <w:t>之</w:t>
      </w:r>
      <w:r w:rsidRPr="00471279">
        <w:rPr>
          <w:rFonts w:ascii="標楷體" w:eastAsia="標楷體" w:hAnsi="標楷體" w:hint="eastAsia"/>
          <w:sz w:val="27"/>
          <w:szCs w:val="27"/>
        </w:rPr>
        <w:t>收費項目及用途如下：</w:t>
      </w:r>
    </w:p>
    <w:p w:rsidR="0054236A" w:rsidRPr="00471279" w:rsidRDefault="0054236A" w:rsidP="00BA3B9F">
      <w:pPr>
        <w:spacing w:line="280" w:lineRule="exact"/>
        <w:ind w:leftChars="295" w:left="1243" w:hangingChars="198" w:hanging="535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一、學費：指與教保活動直接相關，用以支付幼兒園教保及人事所需之費用。</w:t>
      </w:r>
    </w:p>
    <w:p w:rsidR="0054236A" w:rsidRPr="00471279" w:rsidRDefault="0054236A" w:rsidP="00BA3B9F">
      <w:pPr>
        <w:spacing w:line="280" w:lineRule="exact"/>
        <w:ind w:leftChars="292" w:left="1263" w:hangingChars="208" w:hanging="562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二、雜費：指與教保活動間接相關，用以支付幼兒園行政、業務及基本設備所需之費用。私立及非營利幼兒園並得用以支付土地、建築物租賃費，或其他庶務人員之人事費用。</w:t>
      </w:r>
    </w:p>
    <w:p w:rsidR="0054236A" w:rsidRPr="00471279" w:rsidRDefault="0054236A" w:rsidP="00BA3B9F">
      <w:pPr>
        <w:spacing w:line="280" w:lineRule="exact"/>
        <w:ind w:leftChars="293" w:left="1243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三、代辦費：指幼兒園代為辦理</w:t>
      </w:r>
      <w:r w:rsidR="002E6965">
        <w:rPr>
          <w:rFonts w:ascii="標楷體" w:eastAsia="標楷體" w:hAnsi="標楷體" w:hint="eastAsia"/>
          <w:sz w:val="27"/>
          <w:szCs w:val="27"/>
        </w:rPr>
        <w:t>與</w:t>
      </w:r>
      <w:r w:rsidRPr="00471279">
        <w:rPr>
          <w:rFonts w:ascii="標楷體" w:eastAsia="標楷體" w:hAnsi="標楷體" w:hint="eastAsia"/>
          <w:sz w:val="27"/>
          <w:szCs w:val="27"/>
        </w:rPr>
        <w:t>幼兒相關事務之下列費用：</w:t>
      </w:r>
    </w:p>
    <w:p w:rsidR="00255869" w:rsidRPr="00471279" w:rsidRDefault="00255869" w:rsidP="00BA3B9F">
      <w:pPr>
        <w:spacing w:line="280" w:lineRule="exact"/>
        <w:ind w:leftChars="472" w:left="1813" w:hangingChars="252" w:hanging="68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(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)</w:t>
      </w:r>
      <w:r w:rsidR="00AC336F"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Pr="00471279">
        <w:rPr>
          <w:rFonts w:ascii="標楷體" w:eastAsia="標楷體" w:hAnsi="標楷體" w:hint="eastAsia"/>
          <w:sz w:val="27"/>
          <w:szCs w:val="27"/>
        </w:rPr>
        <w:t>材</w:t>
      </w:r>
      <w:r w:rsidR="003A2055" w:rsidRPr="00471279">
        <w:rPr>
          <w:rFonts w:ascii="標楷體" w:eastAsia="標楷體" w:hAnsi="標楷體" w:hint="eastAsia"/>
          <w:sz w:val="27"/>
          <w:szCs w:val="27"/>
        </w:rPr>
        <w:t>料費：輔助教學所需之繪本、教學素材及文具用品等費用。但不得支應</w:t>
      </w:r>
      <w:r w:rsidRPr="00471279">
        <w:rPr>
          <w:rFonts w:ascii="標楷體" w:eastAsia="標楷體" w:hAnsi="標楷體" w:hint="eastAsia"/>
          <w:sz w:val="27"/>
          <w:szCs w:val="27"/>
        </w:rPr>
        <w:t>購置才藝（能）教學用品之費用。</w:t>
      </w:r>
    </w:p>
    <w:p w:rsidR="00255869" w:rsidRPr="00471279" w:rsidRDefault="00255869" w:rsidP="00BA3B9F">
      <w:pPr>
        <w:spacing w:line="280" w:lineRule="exact"/>
        <w:ind w:leftChars="472" w:left="1813" w:hangingChars="252" w:hanging="68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(二)</w:t>
      </w:r>
      <w:r w:rsidR="00AC336F"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Pr="00471279">
        <w:rPr>
          <w:rFonts w:ascii="標楷體" w:eastAsia="標楷體" w:hAnsi="標楷體" w:hint="eastAsia"/>
          <w:sz w:val="27"/>
          <w:szCs w:val="27"/>
        </w:rPr>
        <w:t>活動費：配合教學活動所需費用及相關雜支，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且雜支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以該項教學活動經費總額之百分之五為限。但不得支應才藝（能）學習活動及非幼兒團體旅遊等費用。</w:t>
      </w:r>
    </w:p>
    <w:p w:rsidR="00255869" w:rsidRPr="00471279" w:rsidRDefault="00AC336F" w:rsidP="00BA3B9F">
      <w:pPr>
        <w:spacing w:line="280" w:lineRule="exact"/>
        <w:ind w:leftChars="470" w:left="1803" w:hangingChars="250" w:hanging="675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 xml:space="preserve">(三) 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午餐費：午餐</w:t>
      </w:r>
      <w:r w:rsidR="003A2055" w:rsidRPr="00471279">
        <w:rPr>
          <w:rFonts w:ascii="標楷體" w:eastAsia="標楷體" w:hAnsi="標楷體" w:hint="eastAsia"/>
          <w:sz w:val="27"/>
          <w:szCs w:val="27"/>
        </w:rPr>
        <w:t>之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食材、廚（餐）具及燃料</w:t>
      </w:r>
      <w:r w:rsidR="003A2055" w:rsidRPr="00471279">
        <w:rPr>
          <w:rFonts w:ascii="標楷體" w:eastAsia="標楷體" w:hAnsi="標楷體" w:hint="eastAsia"/>
          <w:sz w:val="27"/>
          <w:szCs w:val="27"/>
        </w:rPr>
        <w:t>等費用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。</w:t>
      </w:r>
    </w:p>
    <w:p w:rsidR="00255869" w:rsidRPr="00471279" w:rsidRDefault="00AC336F" w:rsidP="00BA3B9F">
      <w:pPr>
        <w:spacing w:line="280" w:lineRule="exact"/>
        <w:ind w:leftChars="472" w:left="1813" w:hangingChars="252" w:hanging="68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 xml:space="preserve">(四) 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點心費：每日上、下午點心之食材、廚（餐）具及燃料</w:t>
      </w:r>
      <w:r w:rsidR="003A2055" w:rsidRPr="00471279">
        <w:rPr>
          <w:rFonts w:ascii="標楷體" w:eastAsia="標楷體" w:hAnsi="標楷體" w:hint="eastAsia"/>
          <w:sz w:val="27"/>
          <w:szCs w:val="27"/>
        </w:rPr>
        <w:t>等費用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。</w:t>
      </w:r>
    </w:p>
    <w:p w:rsidR="00255869" w:rsidRPr="00471279" w:rsidRDefault="000A3F26" w:rsidP="00BA3B9F">
      <w:pPr>
        <w:spacing w:line="280" w:lineRule="exact"/>
        <w:ind w:leftChars="472" w:left="1813" w:hangingChars="252" w:hanging="68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 xml:space="preserve">(五) </w:t>
      </w:r>
      <w:r w:rsidR="00205760" w:rsidRPr="00471279">
        <w:rPr>
          <w:rFonts w:ascii="標楷體" w:eastAsia="標楷體" w:hAnsi="標楷體" w:hint="eastAsia"/>
          <w:sz w:val="27"/>
          <w:szCs w:val="27"/>
        </w:rPr>
        <w:t>交通費：幼童專用車之燃料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、保養修繕、保險及規費等</w:t>
      </w:r>
      <w:r w:rsidR="003A2055" w:rsidRPr="00471279">
        <w:rPr>
          <w:rFonts w:ascii="標楷體" w:eastAsia="標楷體" w:hAnsi="標楷體" w:hint="eastAsia"/>
          <w:sz w:val="27"/>
          <w:szCs w:val="27"/>
        </w:rPr>
        <w:t>費用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。</w:t>
      </w:r>
    </w:p>
    <w:p w:rsidR="00255869" w:rsidRPr="00471279" w:rsidRDefault="000A3F26" w:rsidP="00BA3B9F">
      <w:pPr>
        <w:spacing w:line="280" w:lineRule="exact"/>
        <w:ind w:leftChars="472" w:left="1813" w:hangingChars="252" w:hanging="68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 xml:space="preserve">(六) 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課後</w:t>
      </w:r>
      <w:proofErr w:type="gramStart"/>
      <w:r w:rsidR="00255869" w:rsidRPr="00471279">
        <w:rPr>
          <w:rFonts w:ascii="標楷體" w:eastAsia="標楷體" w:hAnsi="標楷體" w:hint="eastAsia"/>
          <w:sz w:val="27"/>
          <w:szCs w:val="27"/>
        </w:rPr>
        <w:t>延托費</w:t>
      </w:r>
      <w:proofErr w:type="gramEnd"/>
      <w:r w:rsidR="00255869" w:rsidRPr="00471279">
        <w:rPr>
          <w:rFonts w:ascii="標楷體" w:eastAsia="標楷體" w:hAnsi="標楷體" w:hint="eastAsia"/>
          <w:sz w:val="27"/>
          <w:szCs w:val="27"/>
        </w:rPr>
        <w:t>：學期教保服務起</w:t>
      </w:r>
      <w:r w:rsidRPr="00471279">
        <w:rPr>
          <w:rFonts w:ascii="標楷體" w:eastAsia="標楷體" w:hAnsi="標楷體" w:hint="eastAsia"/>
          <w:sz w:val="27"/>
          <w:szCs w:val="27"/>
        </w:rPr>
        <w:t>訖</w:t>
      </w:r>
      <w:proofErr w:type="gramStart"/>
      <w:r w:rsidR="00255869" w:rsidRPr="00471279">
        <w:rPr>
          <w:rFonts w:ascii="標楷體" w:eastAsia="標楷體" w:hAnsi="標楷體" w:hint="eastAsia"/>
          <w:sz w:val="27"/>
          <w:szCs w:val="27"/>
        </w:rPr>
        <w:t>期間</w:t>
      </w:r>
      <w:r w:rsidRPr="00471279">
        <w:rPr>
          <w:rFonts w:ascii="標楷體" w:eastAsia="標楷體" w:hAnsi="標楷體" w:hint="eastAsia"/>
          <w:sz w:val="27"/>
          <w:szCs w:val="27"/>
        </w:rPr>
        <w:t>，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辦理平日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課後延托服務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之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相關人員加班鐘點費及行政支出等</w:t>
      </w:r>
      <w:r w:rsidRPr="00471279">
        <w:rPr>
          <w:rFonts w:ascii="標楷體" w:eastAsia="標楷體" w:hAnsi="標楷體" w:hint="eastAsia"/>
          <w:sz w:val="27"/>
          <w:szCs w:val="27"/>
        </w:rPr>
        <w:t>費用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。</w:t>
      </w:r>
    </w:p>
    <w:p w:rsidR="00255869" w:rsidRPr="00471279" w:rsidRDefault="000A3F26" w:rsidP="00BA3B9F">
      <w:pPr>
        <w:spacing w:line="280" w:lineRule="exact"/>
        <w:ind w:leftChars="471" w:left="1805" w:hangingChars="250" w:hanging="675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(七) 保險費：幼兒之團體保險費用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。</w:t>
      </w:r>
    </w:p>
    <w:p w:rsidR="00255869" w:rsidRPr="00471279" w:rsidRDefault="000A3F26" w:rsidP="00BA3B9F">
      <w:pPr>
        <w:spacing w:line="280" w:lineRule="exact"/>
        <w:ind w:leftChars="470" w:left="1803" w:hangingChars="250" w:hanging="675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 xml:space="preserve">(八) 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家長會費：幼兒園家長會行政及業務等庶務費用。</w:t>
      </w:r>
    </w:p>
    <w:p w:rsidR="00776BC5" w:rsidRPr="00471279" w:rsidRDefault="000A3F26" w:rsidP="00BA3B9F">
      <w:pPr>
        <w:spacing w:line="280" w:lineRule="exact"/>
        <w:ind w:leftChars="472" w:left="1813" w:hangingChars="252" w:hanging="68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 xml:space="preserve">(九) </w:t>
      </w:r>
      <w:r w:rsidR="00776BC5" w:rsidRPr="00471279">
        <w:rPr>
          <w:rFonts w:ascii="標楷體" w:eastAsia="標楷體" w:hAnsi="標楷體" w:hint="eastAsia"/>
          <w:sz w:val="27"/>
          <w:szCs w:val="27"/>
        </w:rPr>
        <w:t>其他</w:t>
      </w:r>
      <w:r w:rsidR="00DE5940" w:rsidRPr="00471279">
        <w:rPr>
          <w:rFonts w:ascii="標楷體" w:eastAsia="標楷體" w:hAnsi="標楷體" w:hint="eastAsia"/>
          <w:sz w:val="27"/>
          <w:szCs w:val="27"/>
        </w:rPr>
        <w:t>：</w:t>
      </w:r>
      <w:r w:rsidR="00776BC5" w:rsidRPr="00471279">
        <w:rPr>
          <w:rFonts w:ascii="標楷體" w:eastAsia="標楷體" w:hAnsi="標楷體" w:hint="eastAsia"/>
          <w:sz w:val="27"/>
          <w:szCs w:val="27"/>
        </w:rPr>
        <w:t>代購運動服、制服、</w:t>
      </w:r>
      <w:proofErr w:type="gramStart"/>
      <w:r w:rsidR="00776BC5" w:rsidRPr="00471279">
        <w:rPr>
          <w:rFonts w:ascii="標楷體" w:eastAsia="標楷體" w:hAnsi="標楷體" w:hint="eastAsia"/>
          <w:sz w:val="27"/>
          <w:szCs w:val="27"/>
        </w:rPr>
        <w:t>圍兜、</w:t>
      </w:r>
      <w:proofErr w:type="gramEnd"/>
      <w:r w:rsidR="00776BC5" w:rsidRPr="00471279">
        <w:rPr>
          <w:rFonts w:ascii="標楷體" w:eastAsia="標楷體" w:hAnsi="標楷體" w:hint="eastAsia"/>
          <w:sz w:val="27"/>
          <w:szCs w:val="27"/>
        </w:rPr>
        <w:t>書包、餐具、畢業紀念冊等與教學生活需要直接相關項目之費用，或辦理戶外教學之門票及租賃車輛或搭乘大眾運輸工具之交通費用。</w:t>
      </w:r>
    </w:p>
    <w:p w:rsidR="00CB1169" w:rsidRPr="00471279" w:rsidRDefault="00CB1169" w:rsidP="00BA3B9F">
      <w:pPr>
        <w:spacing w:line="280" w:lineRule="exact"/>
        <w:ind w:leftChars="472" w:left="1813" w:hangingChars="252" w:hanging="680"/>
        <w:jc w:val="both"/>
        <w:rPr>
          <w:rFonts w:ascii="標楷體" w:eastAsia="標楷體" w:hAnsi="標楷體"/>
          <w:sz w:val="27"/>
          <w:szCs w:val="27"/>
        </w:rPr>
      </w:pPr>
    </w:p>
    <w:p w:rsidR="00690096" w:rsidRPr="00471279" w:rsidRDefault="00690096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 xml:space="preserve">第四條 </w:t>
      </w:r>
      <w:r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公立幼兒園</w:t>
      </w:r>
      <w:r w:rsidRPr="00471279">
        <w:rPr>
          <w:rFonts w:ascii="標楷體" w:eastAsia="標楷體" w:hAnsi="標楷體" w:hint="eastAsia"/>
          <w:sz w:val="27"/>
          <w:szCs w:val="27"/>
        </w:rPr>
        <w:t>各收費項目應收取費用之基準如附表。</w:t>
      </w:r>
    </w:p>
    <w:p w:rsidR="00C1037F" w:rsidRPr="00471279" w:rsidRDefault="00690096" w:rsidP="00BA3B9F">
      <w:pPr>
        <w:spacing w:line="280" w:lineRule="exact"/>
        <w:ind w:leftChars="449" w:left="1078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公立幼兒園辦理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寒暑假收托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服務，應依前條第二款、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第三款第三目</w:t>
      </w:r>
      <w:r w:rsidR="00C1037F" w:rsidRPr="00471279">
        <w:rPr>
          <w:rFonts w:ascii="標楷體" w:eastAsia="標楷體" w:hAnsi="標楷體" w:hint="eastAsia"/>
          <w:sz w:val="27"/>
          <w:szCs w:val="27"/>
        </w:rPr>
        <w:t>、第四目所定收費項目及收費額度，按月數收取費用。</w:t>
      </w:r>
    </w:p>
    <w:p w:rsidR="00403D97" w:rsidRPr="00471279" w:rsidRDefault="00C1037F" w:rsidP="005F240E">
      <w:pPr>
        <w:spacing w:line="280" w:lineRule="exact"/>
        <w:ind w:leftChars="472" w:left="1133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公立幼兒園之</w:t>
      </w:r>
      <w:r w:rsidR="00403D97" w:rsidRPr="00471279">
        <w:rPr>
          <w:rFonts w:ascii="標楷體" w:eastAsia="標楷體" w:hAnsi="標楷體" w:hint="eastAsia"/>
          <w:sz w:val="27"/>
          <w:szCs w:val="27"/>
        </w:rPr>
        <w:t>教保服務人員於工時以外提供服務之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鐘點</w:t>
      </w:r>
      <w:r w:rsidR="00403D97" w:rsidRPr="00471279">
        <w:rPr>
          <w:rFonts w:ascii="標楷體" w:eastAsia="標楷體" w:hAnsi="標楷體" w:hint="eastAsia"/>
          <w:sz w:val="27"/>
          <w:szCs w:val="27"/>
        </w:rPr>
        <w:t>費相關規定，由桃園市政府（以下簡稱本府）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定之。</w:t>
      </w:r>
    </w:p>
    <w:p w:rsidR="00403D97" w:rsidRPr="00471279" w:rsidRDefault="00403D97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 xml:space="preserve">第五條 </w:t>
      </w:r>
      <w:r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471279">
        <w:rPr>
          <w:rFonts w:ascii="標楷體" w:eastAsia="標楷體" w:hAnsi="標楷體" w:hint="eastAsia"/>
          <w:sz w:val="27"/>
          <w:szCs w:val="27"/>
        </w:rPr>
        <w:t>私立及非營利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幼兒園</w:t>
      </w:r>
      <w:r w:rsidR="003A2055" w:rsidRPr="00471279">
        <w:rPr>
          <w:rFonts w:ascii="標楷體" w:eastAsia="標楷體" w:hAnsi="標楷體" w:hint="eastAsia"/>
          <w:sz w:val="27"/>
          <w:szCs w:val="27"/>
        </w:rPr>
        <w:t>應依第</w:t>
      </w:r>
      <w:r w:rsidRPr="00471279">
        <w:rPr>
          <w:rFonts w:ascii="標楷體" w:eastAsia="標楷體" w:hAnsi="標楷體" w:hint="eastAsia"/>
          <w:sz w:val="27"/>
          <w:szCs w:val="27"/>
        </w:rPr>
        <w:t>三條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所定</w:t>
      </w:r>
      <w:r w:rsidRPr="00471279">
        <w:rPr>
          <w:rFonts w:ascii="標楷體" w:eastAsia="標楷體" w:hAnsi="標楷體" w:hint="eastAsia"/>
          <w:sz w:val="27"/>
          <w:szCs w:val="27"/>
        </w:rPr>
        <w:t>收費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項目</w:t>
      </w:r>
      <w:r w:rsidRPr="00471279">
        <w:rPr>
          <w:rFonts w:ascii="標楷體" w:eastAsia="標楷體" w:hAnsi="標楷體" w:hint="eastAsia"/>
          <w:sz w:val="27"/>
          <w:szCs w:val="27"/>
        </w:rPr>
        <w:t>，自定次學年度之收費數額，並於每年六月三十日前報本府備查。</w:t>
      </w:r>
    </w:p>
    <w:p w:rsidR="00255869" w:rsidRPr="00471279" w:rsidRDefault="004A7F75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第六條</w:t>
      </w:r>
      <w:r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471279">
        <w:rPr>
          <w:rFonts w:ascii="標楷體" w:eastAsia="標楷體" w:hAnsi="標楷體" w:hint="eastAsia"/>
          <w:sz w:val="27"/>
          <w:szCs w:val="27"/>
        </w:rPr>
        <w:t>幼兒園應依第三條所定項目收取費用，不得收取所定項目以外之費用，並得視實際需求減列收費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項</w:t>
      </w:r>
      <w:r w:rsidRPr="00471279">
        <w:rPr>
          <w:rFonts w:ascii="標楷體" w:eastAsia="標楷體" w:hAnsi="標楷體" w:hint="eastAsia"/>
          <w:sz w:val="27"/>
          <w:szCs w:val="27"/>
        </w:rPr>
        <w:t>目。但第三條第三款第九目之收費項目</w:t>
      </w:r>
      <w:r w:rsidR="00255869" w:rsidRPr="00471279">
        <w:rPr>
          <w:rFonts w:ascii="標楷體" w:eastAsia="標楷體" w:hAnsi="標楷體" w:hint="eastAsia"/>
          <w:sz w:val="27"/>
          <w:szCs w:val="27"/>
        </w:rPr>
        <w:t>，應由家長自行決定是否購買或參加。</w:t>
      </w:r>
    </w:p>
    <w:p w:rsidR="004A7F75" w:rsidRPr="00471279" w:rsidRDefault="004A7F75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第七條</w:t>
      </w:r>
      <w:r w:rsidRPr="00471279">
        <w:rPr>
          <w:rFonts w:ascii="標楷體" w:eastAsia="標楷體" w:hAnsi="標楷體" w:hint="eastAsia"/>
          <w:sz w:val="27"/>
          <w:szCs w:val="27"/>
        </w:rPr>
        <w:t xml:space="preserve"> 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471279">
        <w:rPr>
          <w:rFonts w:ascii="標楷體" w:eastAsia="標楷體" w:hAnsi="標楷體" w:hint="eastAsia"/>
          <w:sz w:val="27"/>
          <w:szCs w:val="27"/>
        </w:rPr>
        <w:t>幼兒園應於招生相關資訊中，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載明收退費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基準及減免收費規定，並於每學期開始前一個月內，將相關資訊與規定公布於幼兒園網站、本府及教育部指定之網站。</w:t>
      </w:r>
    </w:p>
    <w:p w:rsidR="004A7F75" w:rsidRPr="00471279" w:rsidRDefault="004A7F75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第八條</w:t>
      </w:r>
      <w:r w:rsidRPr="00471279">
        <w:rPr>
          <w:rFonts w:ascii="標楷體" w:eastAsia="標楷體" w:hAnsi="標楷體" w:hint="eastAsia"/>
          <w:sz w:val="27"/>
          <w:szCs w:val="27"/>
        </w:rPr>
        <w:t xml:space="preserve"> 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="005C1103" w:rsidRPr="00471279">
        <w:rPr>
          <w:rFonts w:ascii="標楷體" w:eastAsia="標楷體" w:hAnsi="標楷體" w:hint="eastAsia"/>
          <w:sz w:val="27"/>
          <w:szCs w:val="27"/>
        </w:rPr>
        <w:t>幼兒園應於收費規定及繳費收據中，註記收退費基準、幼兒實際</w:t>
      </w:r>
      <w:proofErr w:type="gramStart"/>
      <w:r w:rsidR="005C1103" w:rsidRPr="00471279">
        <w:rPr>
          <w:rFonts w:ascii="標楷體" w:eastAsia="標楷體" w:hAnsi="標楷體" w:hint="eastAsia"/>
          <w:sz w:val="27"/>
          <w:szCs w:val="27"/>
        </w:rPr>
        <w:t>入園日及</w:t>
      </w:r>
      <w:proofErr w:type="gramEnd"/>
      <w:r w:rsidR="005C1103" w:rsidRPr="00471279">
        <w:rPr>
          <w:rFonts w:ascii="標楷體" w:eastAsia="標楷體" w:hAnsi="標楷體" w:hint="eastAsia"/>
          <w:sz w:val="27"/>
          <w:szCs w:val="27"/>
        </w:rPr>
        <w:t>全學期教保服務起訖日，並由園方及家長各收執一份。</w:t>
      </w:r>
    </w:p>
    <w:p w:rsidR="005C1103" w:rsidRPr="00471279" w:rsidRDefault="005C1103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第九條</w:t>
      </w:r>
      <w:r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471279">
        <w:rPr>
          <w:rFonts w:ascii="標楷體" w:eastAsia="標楷體" w:hAnsi="標楷體" w:hint="eastAsia"/>
          <w:sz w:val="27"/>
          <w:szCs w:val="27"/>
        </w:rPr>
        <w:t>幼兒園之收費，超過其經本府備查之收費項目及數額者，除依法處罰外，應立即退費。</w:t>
      </w:r>
    </w:p>
    <w:p w:rsidR="005C1103" w:rsidRPr="00471279" w:rsidRDefault="005C1103" w:rsidP="00BA3B9F">
      <w:pPr>
        <w:spacing w:line="280" w:lineRule="exact"/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第十條</w:t>
      </w:r>
      <w:r w:rsidRPr="00471279">
        <w:rPr>
          <w:rFonts w:ascii="標楷體" w:eastAsia="標楷體" w:hAnsi="標楷體" w:hint="eastAsia"/>
          <w:sz w:val="27"/>
          <w:szCs w:val="27"/>
        </w:rPr>
        <w:t xml:space="preserve"> 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471279">
        <w:rPr>
          <w:rFonts w:ascii="標楷體" w:eastAsia="標楷體" w:hAnsi="標楷體" w:hint="eastAsia"/>
          <w:sz w:val="27"/>
          <w:szCs w:val="27"/>
        </w:rPr>
        <w:t>本辦法所稱就讀日數比例，係以幼兒當月實際就讀日數，除以幼兒園當月教保服務日數計算。所稱就讀月數比例，係以幼兒全學期實際就讀月數，除以幼兒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園全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學期教保服務月數計算，其未滿一個月部分，按就讀日數比例計算。</w:t>
      </w:r>
    </w:p>
    <w:p w:rsidR="002628B4" w:rsidRPr="00471279" w:rsidRDefault="00776BC5" w:rsidP="00BA3B9F">
      <w:pPr>
        <w:tabs>
          <w:tab w:val="left" w:pos="2040"/>
        </w:tabs>
        <w:ind w:left="1081" w:hangingChars="400" w:hanging="1081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第十一條</w:t>
      </w:r>
      <w:r w:rsidR="002628B4" w:rsidRPr="00471279">
        <w:rPr>
          <w:rFonts w:ascii="標楷體" w:eastAsia="標楷體" w:hAnsi="標楷體" w:hint="eastAsia"/>
          <w:b/>
          <w:sz w:val="27"/>
          <w:szCs w:val="27"/>
        </w:rPr>
        <w:t xml:space="preserve">   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>幼兒於學期中途入園者，以其實際入園之日為收費起始日，全學期收費項目按就讀月數比例計算，每月收費項目按就讀日數比例計算。</w:t>
      </w:r>
    </w:p>
    <w:p w:rsidR="002628B4" w:rsidRPr="00471279" w:rsidRDefault="002628B4" w:rsidP="00BA3B9F">
      <w:pPr>
        <w:tabs>
          <w:tab w:val="left" w:pos="2040"/>
        </w:tabs>
        <w:ind w:leftChars="446" w:left="1070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前項幼兒之保險費及家長會費，應依學生團體保險及家長會設置</w:t>
      </w:r>
      <w:r w:rsidR="001D4D45">
        <w:rPr>
          <w:rFonts w:ascii="標楷體" w:eastAsia="標楷體" w:hAnsi="標楷體" w:hint="eastAsia"/>
          <w:sz w:val="27"/>
          <w:szCs w:val="27"/>
        </w:rPr>
        <w:t>等</w:t>
      </w:r>
      <w:r w:rsidRPr="00471279">
        <w:rPr>
          <w:rFonts w:ascii="標楷體" w:eastAsia="標楷體" w:hAnsi="標楷體" w:hint="eastAsia"/>
          <w:sz w:val="27"/>
          <w:szCs w:val="27"/>
        </w:rPr>
        <w:t>相關規定收取。</w:t>
      </w:r>
    </w:p>
    <w:p w:rsidR="00ED4488" w:rsidRPr="00471279" w:rsidRDefault="00ED4488" w:rsidP="00BA3B9F">
      <w:pPr>
        <w:tabs>
          <w:tab w:val="left" w:pos="2040"/>
        </w:tabs>
        <w:ind w:leftChars="446" w:left="1070" w:firstLineChars="200" w:firstLine="540"/>
        <w:jc w:val="both"/>
        <w:rPr>
          <w:rFonts w:ascii="標楷體" w:eastAsia="標楷體" w:hAnsi="標楷體"/>
          <w:sz w:val="27"/>
          <w:szCs w:val="27"/>
        </w:rPr>
      </w:pPr>
    </w:p>
    <w:p w:rsidR="00ED4488" w:rsidRPr="00471279" w:rsidRDefault="00ED4488" w:rsidP="00BA3B9F">
      <w:pPr>
        <w:tabs>
          <w:tab w:val="left" w:pos="2040"/>
        </w:tabs>
        <w:ind w:leftChars="446" w:left="1070" w:firstLineChars="200" w:firstLine="540"/>
        <w:jc w:val="both"/>
        <w:rPr>
          <w:rFonts w:ascii="標楷體" w:eastAsia="標楷體" w:hAnsi="標楷體"/>
          <w:sz w:val="27"/>
          <w:szCs w:val="27"/>
        </w:rPr>
      </w:pPr>
    </w:p>
    <w:p w:rsidR="001B3E0E" w:rsidRPr="00471279" w:rsidRDefault="00301D0A" w:rsidP="00BA3B9F">
      <w:pPr>
        <w:tabs>
          <w:tab w:val="left" w:pos="2040"/>
        </w:tabs>
        <w:ind w:left="1216" w:hangingChars="450" w:hanging="1216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lastRenderedPageBreak/>
        <w:t>第十二條</w:t>
      </w:r>
      <w:r w:rsidR="001B3E0E"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="001B3E0E" w:rsidRPr="00471279">
        <w:rPr>
          <w:rFonts w:ascii="標楷體" w:eastAsia="標楷體" w:hAnsi="標楷體" w:hint="eastAsia"/>
          <w:sz w:val="27"/>
          <w:szCs w:val="27"/>
        </w:rPr>
        <w:t>幼兒因故無法就讀</w:t>
      </w:r>
      <w:proofErr w:type="gramStart"/>
      <w:r w:rsidR="001B3E0E" w:rsidRPr="00471279">
        <w:rPr>
          <w:rFonts w:ascii="標楷體" w:eastAsia="標楷體" w:hAnsi="標楷體" w:hint="eastAsia"/>
          <w:sz w:val="27"/>
          <w:szCs w:val="27"/>
        </w:rPr>
        <w:t>而離園者</w:t>
      </w:r>
      <w:proofErr w:type="gramEnd"/>
      <w:r w:rsidR="001B3E0E" w:rsidRPr="00471279">
        <w:rPr>
          <w:rFonts w:ascii="標楷體" w:eastAsia="標楷體" w:hAnsi="標楷體" w:hint="eastAsia"/>
          <w:sz w:val="27"/>
          <w:szCs w:val="27"/>
        </w:rPr>
        <w:t>，幼兒園應依下列規定辦理退費：</w:t>
      </w:r>
    </w:p>
    <w:p w:rsidR="001B3E0E" w:rsidRPr="00471279" w:rsidRDefault="0030141D" w:rsidP="00BA3B9F">
      <w:pPr>
        <w:tabs>
          <w:tab w:val="left" w:pos="2040"/>
        </w:tabs>
        <w:ind w:firstLineChars="315" w:firstLine="85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一、</w:t>
      </w:r>
      <w:r w:rsidR="006E1EBC" w:rsidRPr="00471279">
        <w:rPr>
          <w:rFonts w:ascii="標楷體" w:eastAsia="標楷體" w:hAnsi="標楷體" w:hint="eastAsia"/>
          <w:sz w:val="27"/>
          <w:szCs w:val="27"/>
        </w:rPr>
        <w:t>學費及</w:t>
      </w:r>
      <w:r w:rsidR="001B3E0E" w:rsidRPr="00471279">
        <w:rPr>
          <w:rFonts w:ascii="標楷體" w:eastAsia="標楷體" w:hAnsi="標楷體" w:hint="eastAsia"/>
          <w:sz w:val="27"/>
          <w:szCs w:val="27"/>
        </w:rPr>
        <w:t>雜費：</w:t>
      </w:r>
    </w:p>
    <w:p w:rsidR="001B3E0E" w:rsidRPr="00471279" w:rsidRDefault="00C0370A" w:rsidP="00BA3B9F">
      <w:pPr>
        <w:tabs>
          <w:tab w:val="left" w:pos="2040"/>
        </w:tabs>
        <w:ind w:leftChars="470" w:left="1803" w:hangingChars="250" w:hanging="675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(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)</w:t>
      </w:r>
      <w:r w:rsidR="00786DA5"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="006E1EBC" w:rsidRPr="00471279">
        <w:rPr>
          <w:rFonts w:ascii="標楷體" w:eastAsia="標楷體" w:hAnsi="標楷體" w:hint="eastAsia"/>
          <w:sz w:val="27"/>
          <w:szCs w:val="27"/>
        </w:rPr>
        <w:t>學期教保服務起始日前</w:t>
      </w:r>
      <w:proofErr w:type="gramStart"/>
      <w:r w:rsidR="006E1EBC" w:rsidRPr="00471279">
        <w:rPr>
          <w:rFonts w:ascii="標楷體" w:eastAsia="標楷體" w:hAnsi="標楷體" w:hint="eastAsia"/>
          <w:sz w:val="27"/>
          <w:szCs w:val="27"/>
        </w:rPr>
        <w:t>提出離園</w:t>
      </w:r>
      <w:r w:rsidR="001B3E0E" w:rsidRPr="00471279">
        <w:rPr>
          <w:rFonts w:ascii="標楷體" w:eastAsia="標楷體" w:hAnsi="標楷體" w:hint="eastAsia"/>
          <w:sz w:val="27"/>
          <w:szCs w:val="27"/>
        </w:rPr>
        <w:t>者</w:t>
      </w:r>
      <w:proofErr w:type="gramEnd"/>
      <w:r w:rsidR="001B3E0E" w:rsidRPr="00471279">
        <w:rPr>
          <w:rFonts w:ascii="標楷體" w:eastAsia="標楷體" w:hAnsi="標楷體" w:hint="eastAsia"/>
          <w:sz w:val="27"/>
          <w:szCs w:val="27"/>
        </w:rPr>
        <w:t>，全數退</w:t>
      </w:r>
      <w:r w:rsidR="00367575" w:rsidRPr="00471279">
        <w:rPr>
          <w:rFonts w:ascii="標楷體" w:eastAsia="標楷體" w:hAnsi="標楷體" w:hint="eastAsia"/>
          <w:sz w:val="27"/>
          <w:szCs w:val="27"/>
        </w:rPr>
        <w:t>還。</w:t>
      </w:r>
    </w:p>
    <w:p w:rsidR="001B3E0E" w:rsidRPr="00471279" w:rsidRDefault="00C0370A" w:rsidP="00BA3B9F">
      <w:pPr>
        <w:tabs>
          <w:tab w:val="left" w:pos="2040"/>
        </w:tabs>
        <w:ind w:leftChars="469" w:left="1801" w:hangingChars="250" w:hanging="675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(二)</w:t>
      </w:r>
      <w:r w:rsidR="00786DA5"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="001B3E0E" w:rsidRPr="00471279">
        <w:rPr>
          <w:rFonts w:ascii="標楷體" w:eastAsia="標楷體" w:hAnsi="標楷體" w:hint="eastAsia"/>
          <w:sz w:val="27"/>
          <w:szCs w:val="27"/>
        </w:rPr>
        <w:t>入學後未逾六週</w:t>
      </w:r>
      <w:r w:rsidR="001D4D45">
        <w:rPr>
          <w:rFonts w:ascii="標楷體" w:eastAsia="標楷體" w:hAnsi="標楷體" w:hint="eastAsia"/>
          <w:sz w:val="27"/>
          <w:szCs w:val="27"/>
        </w:rPr>
        <w:t>離園</w:t>
      </w:r>
      <w:r w:rsidR="001B3E0E" w:rsidRPr="00471279">
        <w:rPr>
          <w:rFonts w:ascii="標楷體" w:eastAsia="標楷體" w:hAnsi="標楷體" w:hint="eastAsia"/>
          <w:sz w:val="27"/>
          <w:szCs w:val="27"/>
        </w:rPr>
        <w:t>者，退還三分之二。</w:t>
      </w:r>
    </w:p>
    <w:p w:rsidR="001B3E0E" w:rsidRPr="00471279" w:rsidRDefault="00C0370A" w:rsidP="00BA3B9F">
      <w:pPr>
        <w:tabs>
          <w:tab w:val="left" w:pos="2040"/>
        </w:tabs>
        <w:ind w:leftChars="475" w:left="1815" w:hangingChars="250" w:hanging="675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(三)</w:t>
      </w:r>
      <w:r w:rsidR="00786DA5"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Pr="00471279">
        <w:rPr>
          <w:rFonts w:ascii="標楷體" w:eastAsia="標楷體" w:hAnsi="標楷體" w:hint="eastAsia"/>
          <w:sz w:val="27"/>
          <w:szCs w:val="27"/>
        </w:rPr>
        <w:t>入學後逾六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而未逾八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週離園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者</w:t>
      </w:r>
      <w:r w:rsidR="001B3E0E" w:rsidRPr="00471279">
        <w:rPr>
          <w:rFonts w:ascii="標楷體" w:eastAsia="標楷體" w:hAnsi="標楷體" w:hint="eastAsia"/>
          <w:sz w:val="27"/>
          <w:szCs w:val="27"/>
        </w:rPr>
        <w:t>，退還二分之一。</w:t>
      </w:r>
    </w:p>
    <w:p w:rsidR="001B3E0E" w:rsidRPr="00471279" w:rsidRDefault="00C0370A" w:rsidP="00BA3B9F">
      <w:pPr>
        <w:tabs>
          <w:tab w:val="left" w:pos="284"/>
        </w:tabs>
        <w:ind w:leftChars="472" w:left="1830" w:hangingChars="258" w:hanging="697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(四)</w:t>
      </w:r>
      <w:r w:rsidR="00BF66F9" w:rsidRPr="00471279">
        <w:rPr>
          <w:rFonts w:ascii="標楷體" w:eastAsia="標楷體" w:hAnsi="標楷體" w:cs="細明體" w:hint="eastAsia"/>
          <w:sz w:val="27"/>
          <w:szCs w:val="27"/>
        </w:rPr>
        <w:t xml:space="preserve"> </w:t>
      </w:r>
      <w:r w:rsidR="001B3E0E" w:rsidRPr="00471279">
        <w:rPr>
          <w:rFonts w:ascii="標楷體" w:eastAsia="標楷體" w:hAnsi="標楷體" w:hint="eastAsia"/>
          <w:sz w:val="27"/>
          <w:szCs w:val="27"/>
        </w:rPr>
        <w:t>入學後逾八</w:t>
      </w:r>
      <w:proofErr w:type="gramStart"/>
      <w:r w:rsidR="001B3E0E" w:rsidRPr="00471279">
        <w:rPr>
          <w:rFonts w:ascii="標楷體" w:eastAsia="標楷體" w:hAnsi="標楷體" w:hint="eastAsia"/>
          <w:sz w:val="27"/>
          <w:szCs w:val="27"/>
        </w:rPr>
        <w:t>週</w:t>
      </w:r>
      <w:r w:rsidRPr="00471279">
        <w:rPr>
          <w:rFonts w:ascii="標楷體" w:eastAsia="標楷體" w:hAnsi="標楷體" w:hint="eastAsia"/>
          <w:sz w:val="27"/>
          <w:szCs w:val="27"/>
        </w:rPr>
        <w:t>離園</w:t>
      </w:r>
      <w:proofErr w:type="gramEnd"/>
      <w:r w:rsidR="001B3E0E" w:rsidRPr="00471279">
        <w:rPr>
          <w:rFonts w:ascii="標楷體" w:eastAsia="標楷體" w:hAnsi="標楷體" w:hint="eastAsia"/>
          <w:sz w:val="27"/>
          <w:szCs w:val="27"/>
        </w:rPr>
        <w:t>者，不予退</w:t>
      </w:r>
      <w:r w:rsidRPr="00471279">
        <w:rPr>
          <w:rFonts w:ascii="標楷體" w:eastAsia="標楷體" w:hAnsi="標楷體" w:hint="eastAsia"/>
          <w:sz w:val="27"/>
          <w:szCs w:val="27"/>
        </w:rPr>
        <w:t>費</w:t>
      </w:r>
      <w:r w:rsidR="001B3E0E" w:rsidRPr="00471279">
        <w:rPr>
          <w:rFonts w:ascii="標楷體" w:eastAsia="標楷體" w:hAnsi="標楷體" w:hint="eastAsia"/>
          <w:sz w:val="27"/>
          <w:szCs w:val="27"/>
        </w:rPr>
        <w:t>。</w:t>
      </w:r>
    </w:p>
    <w:p w:rsidR="001B3E0E" w:rsidRPr="00471279" w:rsidRDefault="001B3E0E" w:rsidP="00BA3B9F">
      <w:pPr>
        <w:tabs>
          <w:tab w:val="left" w:pos="2040"/>
        </w:tabs>
        <w:ind w:leftChars="355" w:left="1449" w:hangingChars="221" w:hanging="597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二、保險費及家長會費：依學生團體保險及家長會設置等相關規定辦理退</w:t>
      </w:r>
      <w:r w:rsidR="00C0370A" w:rsidRPr="00471279">
        <w:rPr>
          <w:rFonts w:ascii="標楷體" w:eastAsia="標楷體" w:hAnsi="標楷體" w:hint="eastAsia"/>
          <w:sz w:val="27"/>
          <w:szCs w:val="27"/>
        </w:rPr>
        <w:t>費</w:t>
      </w:r>
      <w:r w:rsidRPr="00471279">
        <w:rPr>
          <w:rFonts w:ascii="標楷體" w:eastAsia="標楷體" w:hAnsi="標楷體" w:hint="eastAsia"/>
          <w:sz w:val="27"/>
          <w:szCs w:val="27"/>
        </w:rPr>
        <w:t>。</w:t>
      </w:r>
    </w:p>
    <w:p w:rsidR="00191303" w:rsidRPr="00471279" w:rsidRDefault="001B3E0E" w:rsidP="00BA3B9F">
      <w:pPr>
        <w:tabs>
          <w:tab w:val="left" w:pos="2040"/>
        </w:tabs>
        <w:ind w:leftChars="355" w:left="1449" w:hangingChars="221" w:hanging="597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三、</w:t>
      </w:r>
      <w:r w:rsidR="00C0370A" w:rsidRPr="00471279">
        <w:rPr>
          <w:rFonts w:ascii="標楷體" w:eastAsia="標楷體" w:hAnsi="標楷體" w:hint="eastAsia"/>
          <w:sz w:val="27"/>
          <w:szCs w:val="27"/>
        </w:rPr>
        <w:t>其他代辦費：全學期收費項目按就讀月數比例退費;</w:t>
      </w:r>
      <w:r w:rsidRPr="00471279">
        <w:rPr>
          <w:rFonts w:ascii="標楷體" w:eastAsia="標楷體" w:hAnsi="標楷體" w:hint="eastAsia"/>
          <w:sz w:val="27"/>
          <w:szCs w:val="27"/>
        </w:rPr>
        <w:t>每月收費項目</w:t>
      </w:r>
      <w:proofErr w:type="gramStart"/>
      <w:r w:rsidRPr="00471279">
        <w:rPr>
          <w:rFonts w:ascii="標楷體" w:eastAsia="標楷體" w:hAnsi="標楷體" w:hint="eastAsia"/>
          <w:sz w:val="27"/>
          <w:szCs w:val="27"/>
        </w:rPr>
        <w:t>按離園</w:t>
      </w:r>
      <w:proofErr w:type="gramEnd"/>
      <w:r w:rsidRPr="00471279">
        <w:rPr>
          <w:rFonts w:ascii="標楷體" w:eastAsia="標楷體" w:hAnsi="標楷體" w:hint="eastAsia"/>
          <w:sz w:val="27"/>
          <w:szCs w:val="27"/>
        </w:rPr>
        <w:t>當月就讀日數</w:t>
      </w:r>
      <w:r w:rsidR="006E1EBC" w:rsidRPr="00471279">
        <w:rPr>
          <w:rFonts w:ascii="標楷體" w:eastAsia="標楷體" w:hAnsi="標楷體" w:hint="eastAsia"/>
          <w:sz w:val="27"/>
          <w:szCs w:val="27"/>
        </w:rPr>
        <w:t>比例</w:t>
      </w:r>
      <w:r w:rsidRPr="00471279">
        <w:rPr>
          <w:rFonts w:ascii="標楷體" w:eastAsia="標楷體" w:hAnsi="標楷體" w:hint="eastAsia"/>
          <w:sz w:val="27"/>
          <w:szCs w:val="27"/>
        </w:rPr>
        <w:t>退費；已製成成品者不予退費，並發還成品。</w:t>
      </w:r>
    </w:p>
    <w:p w:rsidR="001B3E0E" w:rsidRPr="00471279" w:rsidRDefault="001B3E0E" w:rsidP="00BA3B9F">
      <w:pPr>
        <w:tabs>
          <w:tab w:val="left" w:pos="2040"/>
        </w:tabs>
        <w:ind w:leftChars="520" w:left="1248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>幼兒園依前項規定退費時，應發給退費單據，並列明退費項目及數額。</w:t>
      </w:r>
    </w:p>
    <w:p w:rsidR="00191303" w:rsidRPr="00471279" w:rsidRDefault="00301D0A" w:rsidP="00BA3B9F">
      <w:pPr>
        <w:tabs>
          <w:tab w:val="left" w:pos="2040"/>
        </w:tabs>
        <w:ind w:left="1216" w:hangingChars="450" w:hanging="1216"/>
        <w:jc w:val="both"/>
        <w:rPr>
          <w:rFonts w:ascii="標楷體" w:eastAsia="標楷體" w:hAnsi="標楷體"/>
          <w:sz w:val="27"/>
          <w:szCs w:val="27"/>
          <w:u w:val="single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第十三條</w:t>
      </w:r>
      <w:r w:rsidR="00776BC5"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="00191303" w:rsidRPr="00471279">
        <w:rPr>
          <w:rFonts w:ascii="標楷體" w:eastAsia="標楷體" w:hAnsi="標楷體" w:hint="eastAsia"/>
          <w:sz w:val="27"/>
          <w:szCs w:val="27"/>
          <w:u w:val="single"/>
        </w:rPr>
        <w:t>幼兒因故請假連續達七日(含假日)以上者，應按</w:t>
      </w:r>
      <w:r w:rsidR="006E1EBC" w:rsidRPr="00471279">
        <w:rPr>
          <w:rFonts w:ascii="標楷體" w:eastAsia="標楷體" w:hAnsi="標楷體" w:hint="eastAsia"/>
          <w:sz w:val="27"/>
          <w:szCs w:val="27"/>
          <w:u w:val="single"/>
        </w:rPr>
        <w:t>其</w:t>
      </w:r>
      <w:r w:rsidR="00191303" w:rsidRPr="00471279">
        <w:rPr>
          <w:rFonts w:ascii="標楷體" w:eastAsia="標楷體" w:hAnsi="標楷體" w:hint="eastAsia"/>
          <w:sz w:val="27"/>
          <w:szCs w:val="27"/>
          <w:u w:val="single"/>
        </w:rPr>
        <w:t>就讀日數比例，退還請假期間之點心費、午餐費、交通費、按日或按次計算之課後</w:t>
      </w:r>
      <w:proofErr w:type="gramStart"/>
      <w:r w:rsidR="00191303" w:rsidRPr="00471279">
        <w:rPr>
          <w:rFonts w:ascii="標楷體" w:eastAsia="標楷體" w:hAnsi="標楷體" w:hint="eastAsia"/>
          <w:sz w:val="27"/>
          <w:szCs w:val="27"/>
          <w:u w:val="single"/>
        </w:rPr>
        <w:t>延托費</w:t>
      </w:r>
      <w:proofErr w:type="gramEnd"/>
      <w:r w:rsidR="00191303" w:rsidRPr="00471279">
        <w:rPr>
          <w:rFonts w:ascii="標楷體" w:eastAsia="標楷體" w:hAnsi="標楷體" w:hint="eastAsia"/>
          <w:sz w:val="27"/>
          <w:szCs w:val="27"/>
          <w:u w:val="single"/>
        </w:rPr>
        <w:t>等項目之代辦費，其餘項目費用不予退費。但</w:t>
      </w:r>
      <w:proofErr w:type="gramStart"/>
      <w:r w:rsidR="00191303" w:rsidRPr="00471279">
        <w:rPr>
          <w:rFonts w:ascii="標楷體" w:eastAsia="標楷體" w:hAnsi="標楷體" w:hint="eastAsia"/>
          <w:sz w:val="27"/>
          <w:szCs w:val="27"/>
          <w:u w:val="single"/>
        </w:rPr>
        <w:t>採</w:t>
      </w:r>
      <w:proofErr w:type="gramEnd"/>
      <w:r w:rsidR="00191303" w:rsidRPr="00471279">
        <w:rPr>
          <w:rFonts w:ascii="標楷體" w:eastAsia="標楷體" w:hAnsi="標楷體" w:hint="eastAsia"/>
          <w:sz w:val="27"/>
          <w:szCs w:val="27"/>
          <w:u w:val="single"/>
        </w:rPr>
        <w:t>委託辦理方式之非營利幼兒園，其退費應依委託契約所定單日金額計算之。</w:t>
      </w:r>
    </w:p>
    <w:p w:rsidR="00191303" w:rsidRPr="00471279" w:rsidRDefault="00191303" w:rsidP="00BA3B9F">
      <w:pPr>
        <w:tabs>
          <w:tab w:val="left" w:pos="2040"/>
        </w:tabs>
        <w:ind w:leftChars="504" w:left="1210" w:firstLineChars="200" w:firstLine="540"/>
        <w:jc w:val="both"/>
        <w:rPr>
          <w:rFonts w:ascii="標楷體" w:eastAsia="標楷體" w:hAnsi="標楷體"/>
          <w:sz w:val="27"/>
          <w:szCs w:val="27"/>
          <w:u w:val="single"/>
        </w:rPr>
      </w:pPr>
      <w:r w:rsidRPr="00471279">
        <w:rPr>
          <w:rFonts w:ascii="標楷體" w:eastAsia="標楷體" w:hAnsi="標楷體" w:hint="eastAsia"/>
          <w:sz w:val="27"/>
          <w:szCs w:val="27"/>
          <w:u w:val="single"/>
        </w:rPr>
        <w:t>因法定傳染病、流行性疾病或</w:t>
      </w:r>
      <w:proofErr w:type="gramStart"/>
      <w:r w:rsidRPr="00471279">
        <w:rPr>
          <w:rFonts w:ascii="標楷體" w:eastAsia="標楷體" w:hAnsi="標楷體" w:hint="eastAsia"/>
          <w:sz w:val="27"/>
          <w:szCs w:val="27"/>
          <w:u w:val="single"/>
        </w:rPr>
        <w:t>疫情等</w:t>
      </w:r>
      <w:proofErr w:type="gramEnd"/>
      <w:r w:rsidRPr="00471279">
        <w:rPr>
          <w:rFonts w:ascii="標楷體" w:eastAsia="標楷體" w:hAnsi="標楷體" w:hint="eastAsia"/>
          <w:sz w:val="27"/>
          <w:szCs w:val="27"/>
          <w:u w:val="single"/>
        </w:rPr>
        <w:t>原因，強制停課連續達七日(含假日)以上時，應依前項規定辦理強制停課期間</w:t>
      </w:r>
      <w:r w:rsidR="006E1EBC" w:rsidRPr="00471279">
        <w:rPr>
          <w:rFonts w:ascii="標楷體" w:eastAsia="標楷體" w:hAnsi="標楷體" w:hint="eastAsia"/>
          <w:sz w:val="27"/>
          <w:szCs w:val="27"/>
          <w:u w:val="single"/>
        </w:rPr>
        <w:t>之</w:t>
      </w:r>
      <w:r w:rsidRPr="00471279">
        <w:rPr>
          <w:rFonts w:ascii="標楷體" w:eastAsia="標楷體" w:hAnsi="標楷體" w:hint="eastAsia"/>
          <w:sz w:val="27"/>
          <w:szCs w:val="27"/>
          <w:u w:val="single"/>
        </w:rPr>
        <w:t>退費。</w:t>
      </w:r>
    </w:p>
    <w:p w:rsidR="00301D0A" w:rsidRPr="00471279" w:rsidRDefault="00301D0A" w:rsidP="00BA3B9F">
      <w:pPr>
        <w:tabs>
          <w:tab w:val="left" w:pos="2040"/>
        </w:tabs>
        <w:ind w:left="1216" w:hangingChars="450" w:hanging="1216"/>
        <w:jc w:val="both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71279">
        <w:rPr>
          <w:rFonts w:ascii="標楷體" w:eastAsia="標楷體" w:hAnsi="標楷體" w:hint="eastAsia"/>
          <w:b/>
          <w:sz w:val="27"/>
          <w:szCs w:val="27"/>
        </w:rPr>
        <w:t>第十四條</w:t>
      </w:r>
      <w:r w:rsidR="00145655" w:rsidRPr="00471279">
        <w:rPr>
          <w:rFonts w:ascii="標楷體" w:eastAsia="標楷體" w:hAnsi="標楷體" w:hint="eastAsia"/>
          <w:sz w:val="27"/>
          <w:szCs w:val="27"/>
        </w:rPr>
        <w:t xml:space="preserve"> </w:t>
      </w:r>
      <w:r w:rsidR="002628B4" w:rsidRPr="00471279">
        <w:rPr>
          <w:rFonts w:ascii="標楷體" w:eastAsia="標楷體" w:hAnsi="標楷體" w:hint="eastAsia"/>
          <w:sz w:val="27"/>
          <w:szCs w:val="27"/>
        </w:rPr>
        <w:t xml:space="preserve">    </w:t>
      </w:r>
      <w:r w:rsidR="00145655" w:rsidRPr="00471279">
        <w:rPr>
          <w:rFonts w:ascii="標楷體" w:eastAsia="標楷體" w:hAnsi="標楷體" w:hint="eastAsia"/>
          <w:sz w:val="27"/>
          <w:szCs w:val="27"/>
        </w:rPr>
        <w:t>因</w:t>
      </w:r>
      <w:r w:rsidR="00145655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國定假日、農曆春節連續放假達五日（含例假日）以上時，應按幼兒就讀日數比例，退還放假停課期間之點心費、午餐費、交通費、按日或按次計算之課後</w:t>
      </w:r>
      <w:proofErr w:type="gramStart"/>
      <w:r w:rsidR="00145655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延托費</w:t>
      </w:r>
      <w:proofErr w:type="gramEnd"/>
      <w:r w:rsidR="00145655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等項目之</w:t>
      </w:r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代辦費，且</w:t>
      </w:r>
      <w:r w:rsidR="00734333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應</w:t>
      </w:r>
      <w:proofErr w:type="gramStart"/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採</w:t>
      </w:r>
      <w:proofErr w:type="gramEnd"/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事前扣除方式為之;需</w:t>
      </w:r>
      <w:r w:rsidR="00145655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辦理補課之彈性放假日</w:t>
      </w:r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或於例假日辦理全</w:t>
      </w:r>
      <w:proofErr w:type="gramStart"/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園性親</w:t>
      </w:r>
      <w:proofErr w:type="gramEnd"/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子活動之補假日，</w:t>
      </w:r>
      <w:r w:rsidR="00145655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不予退費。</w:t>
      </w:r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但</w:t>
      </w:r>
      <w:proofErr w:type="gramStart"/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採</w:t>
      </w:r>
      <w:proofErr w:type="gramEnd"/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委託辦理方式之非營利幼兒園，其退費應依委託契約所定單日金額計算</w:t>
      </w:r>
      <w:bookmarkStart w:id="0" w:name="_GoBack"/>
      <w:bookmarkEnd w:id="0"/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之。</w:t>
      </w:r>
    </w:p>
    <w:p w:rsidR="00525999" w:rsidRPr="00471279" w:rsidRDefault="00525999" w:rsidP="00BA3B9F">
      <w:pPr>
        <w:tabs>
          <w:tab w:val="left" w:pos="2040"/>
        </w:tabs>
        <w:ind w:left="1215" w:hangingChars="450" w:hanging="1215"/>
        <w:jc w:val="both"/>
        <w:rPr>
          <w:rFonts w:ascii="標楷體" w:eastAsia="標楷體" w:hAnsi="標楷體"/>
          <w:sz w:val="27"/>
          <w:szCs w:val="27"/>
        </w:rPr>
      </w:pPr>
      <w:r w:rsidRPr="00471279">
        <w:rPr>
          <w:rFonts w:ascii="標楷體" w:eastAsia="標楷體" w:hAnsi="標楷體" w:hint="eastAsia"/>
          <w:sz w:val="27"/>
          <w:szCs w:val="27"/>
        </w:rPr>
        <w:t xml:space="preserve">         前項連續放假達五日(含例假日)以上之日數計算，不含家長自行請假之日數。家長自行請假日之退費，應依前條第一項規定辦理。</w:t>
      </w:r>
    </w:p>
    <w:p w:rsidR="005543E3" w:rsidRPr="00471279" w:rsidRDefault="00301D0A" w:rsidP="00BA3B9F">
      <w:pPr>
        <w:tabs>
          <w:tab w:val="left" w:pos="2040"/>
        </w:tabs>
        <w:ind w:left="1216" w:hangingChars="450" w:hanging="1216"/>
        <w:jc w:val="both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7127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第十五條</w:t>
      </w:r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</w:t>
      </w:r>
      <w:r w:rsidR="002628B4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</w:t>
      </w:r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幼兒園各項經費收支、保管及運用，應依本法第四十四條第一項規定設置</w:t>
      </w:r>
      <w:proofErr w:type="gramStart"/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專帳</w:t>
      </w:r>
      <w:proofErr w:type="gramEnd"/>
      <w:r w:rsidR="00525999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處理，並依規定年限保存收支憑證。</w:t>
      </w:r>
    </w:p>
    <w:p w:rsidR="00301D0A" w:rsidRPr="00471279" w:rsidRDefault="00525999" w:rsidP="00BA3B9F">
      <w:pPr>
        <w:tabs>
          <w:tab w:val="left" w:pos="2040"/>
        </w:tabs>
        <w:ind w:leftChars="504" w:left="1210" w:firstLineChars="200" w:firstLine="540"/>
        <w:jc w:val="both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私立</w:t>
      </w:r>
      <w:r w:rsidR="00707C86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與非營利幼兒園會計帳簿及</w:t>
      </w:r>
      <w:r w:rsidR="005543E3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憑證之管理，應依相關法令</w:t>
      </w:r>
      <w:r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規定辦理。</w:t>
      </w:r>
    </w:p>
    <w:p w:rsidR="00301D0A" w:rsidRPr="00471279" w:rsidRDefault="00301D0A" w:rsidP="00BA3B9F">
      <w:pPr>
        <w:tabs>
          <w:tab w:val="left" w:pos="2040"/>
        </w:tabs>
        <w:ind w:left="1216" w:hangingChars="450" w:hanging="1216"/>
        <w:jc w:val="both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471279">
        <w:rPr>
          <w:rFonts w:ascii="標楷體" w:eastAsia="標楷體" w:hAnsi="標楷體" w:cs="新細明體" w:hint="eastAsia"/>
          <w:b/>
          <w:color w:val="000000"/>
          <w:kern w:val="0"/>
          <w:sz w:val="27"/>
          <w:szCs w:val="27"/>
        </w:rPr>
        <w:t>第十六條</w:t>
      </w:r>
      <w:r w:rsidR="005543E3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</w:t>
      </w:r>
      <w:r w:rsidR="002628B4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 xml:space="preserve">    </w:t>
      </w:r>
      <w:r w:rsidR="005543E3" w:rsidRPr="00471279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本辦法自發布日施行。</w:t>
      </w:r>
    </w:p>
    <w:sectPr w:rsidR="00301D0A" w:rsidRPr="00471279" w:rsidSect="00CB1169">
      <w:headerReference w:type="default" r:id="rId9"/>
      <w:pgSz w:w="11906" w:h="16838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FB" w:rsidRDefault="00D178FB" w:rsidP="001B3E0E">
      <w:r>
        <w:separator/>
      </w:r>
    </w:p>
  </w:endnote>
  <w:endnote w:type="continuationSeparator" w:id="0">
    <w:p w:rsidR="00D178FB" w:rsidRDefault="00D178FB" w:rsidP="001B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FB" w:rsidRDefault="00D178FB" w:rsidP="001B3E0E">
      <w:r>
        <w:separator/>
      </w:r>
    </w:p>
  </w:footnote>
  <w:footnote w:type="continuationSeparator" w:id="0">
    <w:p w:rsidR="00D178FB" w:rsidRDefault="00D178FB" w:rsidP="001B3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575" w:rsidRPr="007A21C2" w:rsidRDefault="00C41307" w:rsidP="00C04DD4">
    <w:pPr>
      <w:pStyle w:val="a4"/>
      <w:jc w:val="center"/>
      <w:rPr>
        <w:rFonts w:ascii="標楷體" w:eastAsia="標楷體" w:hAnsi="標楷體"/>
        <w:b/>
        <w:sz w:val="24"/>
        <w:szCs w:val="24"/>
        <w:u w:val="single"/>
      </w:rPr>
    </w:pPr>
    <w:r w:rsidRPr="00C41307">
      <w:rPr>
        <w:rFonts w:ascii="標楷體" w:eastAsia="標楷體" w:hAnsi="標楷體"/>
        <w:b/>
        <w:noProof/>
        <w:sz w:val="40"/>
        <w:szCs w:val="40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5982335</wp:posOffset>
              </wp:positionH>
              <wp:positionV relativeFrom="paragraph">
                <wp:posOffset>-238125</wp:posOffset>
              </wp:positionV>
              <wp:extent cx="657225" cy="1403985"/>
              <wp:effectExtent l="0" t="0" r="28575" b="2540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1307" w:rsidRDefault="00C41307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471.05pt;margin-top:-18.75pt;width:5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">
              <v:textbox style="mso-fit-shape-to-text:t">
                <w:txbxContent>
                  <w:p w:rsidR="00C41307" w:rsidRDefault="00C41307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rPr>
                        <w:rFonts w:hint="eastAsia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367575" w:rsidRPr="007A21C2">
      <w:rPr>
        <w:rFonts w:ascii="標楷體" w:eastAsia="標楷體" w:hAnsi="標楷體" w:hint="eastAsia"/>
        <w:b/>
        <w:sz w:val="40"/>
        <w:szCs w:val="40"/>
        <w:u w:val="single"/>
      </w:rPr>
      <w:t>桃園市幼兒園收退費辦法</w:t>
    </w:r>
    <w:r w:rsidR="00C04DD4" w:rsidRPr="007A21C2">
      <w:rPr>
        <w:rFonts w:ascii="標楷體" w:eastAsia="標楷體" w:hAnsi="標楷體" w:cs="細明體" w:hint="eastAsia"/>
        <w:b/>
        <w:sz w:val="40"/>
        <w:szCs w:val="40"/>
        <w:u w:val="single"/>
      </w:rPr>
      <w:t xml:space="preserve">              </w:t>
    </w:r>
    <w:r w:rsidR="007A21C2">
      <w:rPr>
        <w:rFonts w:ascii="標楷體" w:eastAsia="標楷體" w:hAnsi="標楷體" w:cs="細明體" w:hint="eastAsia"/>
        <w:b/>
        <w:sz w:val="40"/>
        <w:szCs w:val="40"/>
        <w:u w:val="single"/>
      </w:rPr>
      <w:t xml:space="preserve">  </w:t>
    </w:r>
    <w:r w:rsidR="007A21C2" w:rsidRPr="007A21C2">
      <w:rPr>
        <w:rFonts w:ascii="標楷體" w:eastAsia="標楷體" w:hAnsi="標楷體" w:cs="細明體" w:hint="eastAsia"/>
        <w:b/>
        <w:sz w:val="24"/>
        <w:szCs w:val="24"/>
        <w:u w:val="single"/>
      </w:rPr>
      <w:t>中華</w:t>
    </w:r>
    <w:r w:rsidR="00C04DD4" w:rsidRPr="007A21C2">
      <w:rPr>
        <w:rFonts w:ascii="標楷體" w:eastAsia="標楷體" w:hAnsi="標楷體" w:cs="細明體" w:hint="eastAsia"/>
        <w:b/>
        <w:sz w:val="24"/>
        <w:szCs w:val="24"/>
        <w:u w:val="single"/>
      </w:rPr>
      <w:t>民國</w:t>
    </w:r>
    <w:r w:rsidR="00C04DD4" w:rsidRPr="007A21C2">
      <w:rPr>
        <w:rFonts w:ascii="標楷體" w:eastAsia="標楷體" w:hAnsi="標楷體" w:hint="eastAsia"/>
        <w:b/>
        <w:sz w:val="24"/>
        <w:szCs w:val="24"/>
        <w:u w:val="single"/>
      </w:rPr>
      <w:t>105年9月7日修正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0F96"/>
    <w:multiLevelType w:val="hybridMultilevel"/>
    <w:tmpl w:val="3CA29AE2"/>
    <w:lvl w:ilvl="0" w:tplc="7D34A9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752FAB"/>
    <w:multiLevelType w:val="hybridMultilevel"/>
    <w:tmpl w:val="07F6D51C"/>
    <w:lvl w:ilvl="0" w:tplc="79262612">
      <w:start w:val="1"/>
      <w:numFmt w:val="taiwaneseCountingThousand"/>
      <w:lvlText w:val="%1、"/>
      <w:lvlJc w:val="left"/>
      <w:pPr>
        <w:ind w:left="13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2">
    <w:nsid w:val="6FEE3ACC"/>
    <w:multiLevelType w:val="hybridMultilevel"/>
    <w:tmpl w:val="CFEE6744"/>
    <w:lvl w:ilvl="0" w:tplc="7D34A9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6A"/>
    <w:rsid w:val="000034A0"/>
    <w:rsid w:val="00082127"/>
    <w:rsid w:val="000A3F26"/>
    <w:rsid w:val="00145655"/>
    <w:rsid w:val="00191303"/>
    <w:rsid w:val="001B3E0E"/>
    <w:rsid w:val="001C20F8"/>
    <w:rsid w:val="001D4D45"/>
    <w:rsid w:val="00205760"/>
    <w:rsid w:val="002149EC"/>
    <w:rsid w:val="00255869"/>
    <w:rsid w:val="002628B4"/>
    <w:rsid w:val="00275064"/>
    <w:rsid w:val="002E0998"/>
    <w:rsid w:val="002E6965"/>
    <w:rsid w:val="0030141D"/>
    <w:rsid w:val="00301D0A"/>
    <w:rsid w:val="003168BC"/>
    <w:rsid w:val="00367575"/>
    <w:rsid w:val="003A2055"/>
    <w:rsid w:val="003D2905"/>
    <w:rsid w:val="00403D97"/>
    <w:rsid w:val="00410848"/>
    <w:rsid w:val="00462022"/>
    <w:rsid w:val="00471279"/>
    <w:rsid w:val="004A7F75"/>
    <w:rsid w:val="004F33A1"/>
    <w:rsid w:val="00525999"/>
    <w:rsid w:val="0054236A"/>
    <w:rsid w:val="005543E3"/>
    <w:rsid w:val="005969A7"/>
    <w:rsid w:val="005A796D"/>
    <w:rsid w:val="005C1103"/>
    <w:rsid w:val="005E23E0"/>
    <w:rsid w:val="005F240E"/>
    <w:rsid w:val="00625E69"/>
    <w:rsid w:val="006377EA"/>
    <w:rsid w:val="00690096"/>
    <w:rsid w:val="006C77BB"/>
    <w:rsid w:val="006E1EBC"/>
    <w:rsid w:val="00707C86"/>
    <w:rsid w:val="00734333"/>
    <w:rsid w:val="00776BC5"/>
    <w:rsid w:val="00786DA5"/>
    <w:rsid w:val="007A21C2"/>
    <w:rsid w:val="008164B7"/>
    <w:rsid w:val="0090519B"/>
    <w:rsid w:val="00A60058"/>
    <w:rsid w:val="00AC336F"/>
    <w:rsid w:val="00B53199"/>
    <w:rsid w:val="00BA3B9F"/>
    <w:rsid w:val="00BC00E2"/>
    <w:rsid w:val="00BF66F9"/>
    <w:rsid w:val="00BF70D0"/>
    <w:rsid w:val="00C0370A"/>
    <w:rsid w:val="00C04DD4"/>
    <w:rsid w:val="00C1037F"/>
    <w:rsid w:val="00C41307"/>
    <w:rsid w:val="00CB1169"/>
    <w:rsid w:val="00D178FB"/>
    <w:rsid w:val="00D941B1"/>
    <w:rsid w:val="00D9726F"/>
    <w:rsid w:val="00DA3B59"/>
    <w:rsid w:val="00DC055B"/>
    <w:rsid w:val="00DE5940"/>
    <w:rsid w:val="00E92B2B"/>
    <w:rsid w:val="00EC25DB"/>
    <w:rsid w:val="00ED4488"/>
    <w:rsid w:val="00F7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3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3E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3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3E0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543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43E3"/>
  </w:style>
  <w:style w:type="character" w:customStyle="1" w:styleId="memotext3">
    <w:name w:val="memo_text3"/>
    <w:basedOn w:val="a0"/>
    <w:rsid w:val="005543E3"/>
  </w:style>
  <w:style w:type="paragraph" w:styleId="a9">
    <w:name w:val="Balloon Text"/>
    <w:basedOn w:val="a"/>
    <w:link w:val="aa"/>
    <w:uiPriority w:val="99"/>
    <w:semiHidden/>
    <w:unhideWhenUsed/>
    <w:rsid w:val="00367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75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3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3E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3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3E0E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543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43E3"/>
  </w:style>
  <w:style w:type="character" w:customStyle="1" w:styleId="memotext3">
    <w:name w:val="memo_text3"/>
    <w:basedOn w:val="a0"/>
    <w:rsid w:val="005543E3"/>
  </w:style>
  <w:style w:type="paragraph" w:styleId="a9">
    <w:name w:val="Balloon Text"/>
    <w:basedOn w:val="a"/>
    <w:link w:val="aa"/>
    <w:uiPriority w:val="99"/>
    <w:semiHidden/>
    <w:unhideWhenUsed/>
    <w:rsid w:val="00367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7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EBE2-576B-4417-95E1-98DF9E17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>mychat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cp:lastPrinted>2017-01-06T03:30:00Z</cp:lastPrinted>
  <dcterms:created xsi:type="dcterms:W3CDTF">2017-01-06T03:30:00Z</dcterms:created>
  <dcterms:modified xsi:type="dcterms:W3CDTF">2017-01-06T03:30:00Z</dcterms:modified>
</cp:coreProperties>
</file>